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BE0" w:rsidRDefault="00F54BE0" w:rsidP="00F54BE0">
      <w:pPr>
        <w:spacing w:line="440" w:lineRule="exact"/>
        <w:rPr>
          <w:rFonts w:ascii="仿宋_GB2312" w:eastAsia="仿宋_GB2312" w:hAnsi="宋体"/>
          <w:b/>
          <w:sz w:val="32"/>
          <w:szCs w:val="32"/>
        </w:rPr>
      </w:pPr>
      <w:r>
        <w:rPr>
          <w:rFonts w:ascii="仿宋_GB2312" w:eastAsia="仿宋_GB2312" w:hAnsi="宋体" w:hint="eastAsia"/>
          <w:b/>
          <w:sz w:val="32"/>
          <w:szCs w:val="32"/>
        </w:rPr>
        <w:t>附件二</w:t>
      </w:r>
    </w:p>
    <w:p w:rsidR="00F54BE0" w:rsidRDefault="00F54BE0" w:rsidP="00F54BE0">
      <w:pPr>
        <w:jc w:val="center"/>
        <w:rPr>
          <w:rFonts w:asciiTheme="majorEastAsia" w:eastAsiaTheme="majorEastAsia" w:hAnsiTheme="majorEastAsia"/>
          <w:b/>
          <w:sz w:val="44"/>
          <w:szCs w:val="44"/>
        </w:rPr>
      </w:pPr>
      <w:r>
        <w:rPr>
          <w:rFonts w:asciiTheme="majorEastAsia" w:eastAsiaTheme="majorEastAsia" w:hAnsiTheme="majorEastAsia"/>
          <w:b/>
          <w:sz w:val="44"/>
          <w:szCs w:val="44"/>
        </w:rPr>
        <w:t>防疫期间考试要求</w:t>
      </w:r>
    </w:p>
    <w:p w:rsidR="00F54BE0" w:rsidRDefault="00F54BE0" w:rsidP="00F54BE0"/>
    <w:p w:rsidR="00F54BE0" w:rsidRDefault="00F54BE0" w:rsidP="00F54BE0">
      <w:pPr>
        <w:spacing w:line="500" w:lineRule="exact"/>
        <w:ind w:firstLineChars="200" w:firstLine="600"/>
        <w:rPr>
          <w:rFonts w:ascii="仿宋" w:eastAsia="仿宋" w:hAnsi="仿宋"/>
          <w:sz w:val="30"/>
          <w:szCs w:val="30"/>
        </w:rPr>
      </w:pPr>
      <w:r>
        <w:rPr>
          <w:rFonts w:ascii="仿宋" w:eastAsia="仿宋" w:hAnsi="仿宋"/>
          <w:sz w:val="30"/>
          <w:szCs w:val="30"/>
        </w:rPr>
        <w:t>1.所有进入考点人员均实施亮码（健康码+行程卡）、测温日常检查。</w:t>
      </w:r>
    </w:p>
    <w:p w:rsidR="00F54BE0" w:rsidRDefault="00F54BE0" w:rsidP="00F54BE0">
      <w:pPr>
        <w:spacing w:line="500" w:lineRule="exact"/>
        <w:ind w:firstLineChars="200" w:firstLine="600"/>
        <w:rPr>
          <w:rFonts w:ascii="仿宋" w:eastAsia="仿宋" w:hAnsi="仿宋"/>
          <w:sz w:val="30"/>
          <w:szCs w:val="30"/>
        </w:rPr>
      </w:pPr>
      <w:r>
        <w:rPr>
          <w:rFonts w:ascii="仿宋" w:eastAsia="仿宋" w:hAnsi="仿宋"/>
          <w:sz w:val="30"/>
          <w:szCs w:val="30"/>
        </w:rPr>
        <w:t>2.报考人员符合以下情形的，可以进入考点</w:t>
      </w:r>
    </w:p>
    <w:p w:rsidR="00F54BE0" w:rsidRDefault="00F54BE0" w:rsidP="00F54BE0">
      <w:pPr>
        <w:spacing w:line="500" w:lineRule="exact"/>
        <w:ind w:firstLineChars="200" w:firstLine="600"/>
        <w:rPr>
          <w:rFonts w:ascii="仿宋" w:eastAsia="仿宋" w:hAnsi="仿宋"/>
          <w:sz w:val="30"/>
          <w:szCs w:val="30"/>
        </w:rPr>
      </w:pPr>
      <w:r>
        <w:rPr>
          <w:rFonts w:ascii="仿宋" w:eastAsia="仿宋" w:hAnsi="仿宋"/>
          <w:sz w:val="30"/>
          <w:szCs w:val="30"/>
        </w:rPr>
        <w:t>（1）持有浙江“健康码”绿码、“行程卡”正常，现场测温37.3</w:t>
      </w:r>
      <w:r>
        <w:rPr>
          <w:rFonts w:ascii="仿宋" w:eastAsia="仿宋" w:hAnsi="仿宋" w:cs="宋体" w:hint="eastAsia"/>
          <w:sz w:val="30"/>
          <w:szCs w:val="30"/>
        </w:rPr>
        <w:t>℃</w:t>
      </w:r>
      <w:r>
        <w:rPr>
          <w:rFonts w:ascii="仿宋" w:eastAsia="仿宋" w:hAnsi="仿宋"/>
          <w:sz w:val="30"/>
          <w:szCs w:val="30"/>
        </w:rPr>
        <w:t>以下（允许间隔2-3分钟再测一次）。所有报考人员均需提供考前48小时浙江省范围内有资质的检测服务机构出具的核酸检测阴性证明（纸质版，电子证明打印后可用）。</w:t>
      </w:r>
    </w:p>
    <w:p w:rsidR="00F54BE0" w:rsidRDefault="00F54BE0" w:rsidP="00F54BE0">
      <w:pPr>
        <w:spacing w:line="500" w:lineRule="exact"/>
        <w:ind w:firstLineChars="200" w:firstLine="600"/>
        <w:rPr>
          <w:rFonts w:ascii="仿宋" w:eastAsia="仿宋" w:hAnsi="仿宋"/>
          <w:sz w:val="30"/>
          <w:szCs w:val="30"/>
        </w:rPr>
      </w:pPr>
      <w:r>
        <w:rPr>
          <w:rFonts w:ascii="仿宋" w:eastAsia="仿宋" w:hAnsi="仿宋"/>
          <w:sz w:val="30"/>
          <w:szCs w:val="30"/>
        </w:rPr>
        <w:t>（2）报考人员于考前1个月被认定为既往新冠肺炎确诊病例、无症状感染者及密切接触者的，应主动向报考单位报告，除提供核酸检测阴性报告外，还须出具肺部影像学检查无异常证明。</w:t>
      </w:r>
    </w:p>
    <w:p w:rsidR="00F54BE0" w:rsidRDefault="00F54BE0" w:rsidP="00F54BE0">
      <w:pPr>
        <w:spacing w:line="500" w:lineRule="exact"/>
        <w:ind w:firstLineChars="200" w:firstLine="600"/>
        <w:rPr>
          <w:rFonts w:ascii="仿宋" w:eastAsia="仿宋" w:hAnsi="仿宋"/>
          <w:sz w:val="30"/>
          <w:szCs w:val="30"/>
        </w:rPr>
      </w:pPr>
      <w:r>
        <w:rPr>
          <w:rFonts w:ascii="仿宋" w:eastAsia="仿宋" w:hAnsi="仿宋"/>
          <w:sz w:val="30"/>
          <w:szCs w:val="30"/>
        </w:rPr>
        <w:t>3.报考人员有以下情形的，不得进入考点</w:t>
      </w:r>
    </w:p>
    <w:p w:rsidR="00F54BE0" w:rsidRDefault="00F54BE0" w:rsidP="00F54BE0">
      <w:pPr>
        <w:spacing w:line="500" w:lineRule="exact"/>
        <w:ind w:firstLineChars="200" w:firstLine="600"/>
        <w:rPr>
          <w:rFonts w:ascii="仿宋" w:eastAsia="仿宋" w:hAnsi="仿宋"/>
          <w:sz w:val="30"/>
          <w:szCs w:val="30"/>
        </w:rPr>
      </w:pPr>
      <w:r>
        <w:rPr>
          <w:rFonts w:ascii="仿宋" w:eastAsia="仿宋" w:hAnsi="仿宋"/>
          <w:sz w:val="30"/>
          <w:szCs w:val="30"/>
        </w:rPr>
        <w:t>（1）考试前28天内，有国（境）外旅居史的。</w:t>
      </w:r>
    </w:p>
    <w:p w:rsidR="00F54BE0" w:rsidRDefault="00F54BE0" w:rsidP="00F54BE0">
      <w:pPr>
        <w:spacing w:line="500" w:lineRule="exact"/>
        <w:ind w:firstLineChars="200" w:firstLine="600"/>
        <w:rPr>
          <w:rFonts w:ascii="仿宋" w:eastAsia="仿宋" w:hAnsi="仿宋"/>
          <w:sz w:val="30"/>
          <w:szCs w:val="30"/>
        </w:rPr>
      </w:pPr>
      <w:r>
        <w:rPr>
          <w:rFonts w:ascii="仿宋" w:eastAsia="仿宋" w:hAnsi="仿宋"/>
          <w:sz w:val="30"/>
          <w:szCs w:val="30"/>
        </w:rPr>
        <w:t>（2）考试前21天内，来自或途径国内疫情中高风险地区所在乡镇（街道）、当地政府宣布全域封闭管理地区或被确认为同时空伴随人员的考生。</w:t>
      </w:r>
    </w:p>
    <w:p w:rsidR="00F54BE0" w:rsidRDefault="00F54BE0" w:rsidP="00F54BE0">
      <w:pPr>
        <w:spacing w:line="500" w:lineRule="exact"/>
        <w:ind w:firstLineChars="200" w:firstLine="600"/>
        <w:rPr>
          <w:rFonts w:ascii="仿宋" w:eastAsia="仿宋" w:hAnsi="仿宋"/>
          <w:sz w:val="30"/>
          <w:szCs w:val="30"/>
        </w:rPr>
      </w:pPr>
      <w:r>
        <w:rPr>
          <w:rFonts w:ascii="仿宋" w:eastAsia="仿宋" w:hAnsi="仿宋"/>
          <w:sz w:val="30"/>
          <w:szCs w:val="30"/>
        </w:rPr>
        <w:t>（3）仍在隔离治疗期的新冠肺炎确诊病例、疑似病例或无症状感染者，集中隔离期未满的密切接触者和次密切接触者。</w:t>
      </w:r>
    </w:p>
    <w:p w:rsidR="00F54BE0" w:rsidRDefault="00F54BE0" w:rsidP="00F54BE0">
      <w:pPr>
        <w:spacing w:line="500" w:lineRule="exact"/>
        <w:ind w:firstLineChars="200" w:firstLine="600"/>
        <w:rPr>
          <w:rFonts w:ascii="仿宋" w:eastAsia="仿宋" w:hAnsi="仿宋"/>
          <w:sz w:val="30"/>
          <w:szCs w:val="30"/>
        </w:rPr>
      </w:pPr>
      <w:r>
        <w:rPr>
          <w:rFonts w:ascii="仿宋" w:eastAsia="仿宋" w:hAnsi="仿宋"/>
          <w:sz w:val="30"/>
          <w:szCs w:val="30"/>
        </w:rPr>
        <w:t>（4）近1个月内被认定为确诊病例密切接触者、疑似病例排除者、确诊病例康复者。</w:t>
      </w:r>
    </w:p>
    <w:p w:rsidR="00F54BE0" w:rsidRDefault="00F54BE0" w:rsidP="00F54BE0">
      <w:pPr>
        <w:spacing w:line="500" w:lineRule="exact"/>
        <w:ind w:firstLineChars="200" w:firstLine="600"/>
        <w:rPr>
          <w:rFonts w:ascii="仿宋" w:eastAsia="仿宋" w:hAnsi="仿宋"/>
          <w:sz w:val="30"/>
          <w:szCs w:val="30"/>
        </w:rPr>
      </w:pPr>
      <w:r>
        <w:rPr>
          <w:rFonts w:ascii="仿宋" w:eastAsia="仿宋" w:hAnsi="仿宋"/>
          <w:sz w:val="30"/>
          <w:szCs w:val="30"/>
        </w:rPr>
        <w:t>（5）考试当天，浙江“健康码”显示为红黄码，或“通</w:t>
      </w:r>
    </w:p>
    <w:p w:rsidR="00F54BE0" w:rsidRDefault="00F54BE0" w:rsidP="00F54BE0">
      <w:pPr>
        <w:spacing w:line="500" w:lineRule="exact"/>
        <w:rPr>
          <w:rFonts w:ascii="仿宋" w:eastAsia="仿宋" w:hAnsi="仿宋"/>
          <w:sz w:val="30"/>
          <w:szCs w:val="30"/>
        </w:rPr>
      </w:pPr>
      <w:r>
        <w:rPr>
          <w:rFonts w:ascii="仿宋" w:eastAsia="仿宋" w:hAnsi="仿宋"/>
          <w:sz w:val="30"/>
          <w:szCs w:val="30"/>
        </w:rPr>
        <w:t>信大数据行程卡”显示为非绿卡的考生（含浙江“健康码”临时由绿码变为红黄码和“通信大数据行程卡”临时由绿卡变为非绿卡的）。</w:t>
      </w:r>
    </w:p>
    <w:p w:rsidR="00F54BE0" w:rsidRDefault="00F54BE0" w:rsidP="00F54BE0">
      <w:pPr>
        <w:spacing w:line="500" w:lineRule="exact"/>
        <w:ind w:firstLineChars="200" w:firstLine="600"/>
        <w:rPr>
          <w:rFonts w:ascii="仿宋" w:eastAsia="仿宋" w:hAnsi="仿宋"/>
          <w:sz w:val="30"/>
          <w:szCs w:val="30"/>
        </w:rPr>
      </w:pPr>
      <w:r>
        <w:rPr>
          <w:rFonts w:ascii="仿宋" w:eastAsia="仿宋" w:hAnsi="仿宋"/>
          <w:sz w:val="30"/>
          <w:szCs w:val="30"/>
        </w:rPr>
        <w:t>（6）考</w:t>
      </w:r>
      <w:r>
        <w:rPr>
          <w:rFonts w:ascii="仿宋" w:eastAsia="仿宋" w:hAnsi="仿宋" w:hint="eastAsia"/>
          <w:sz w:val="30"/>
          <w:szCs w:val="30"/>
        </w:rPr>
        <w:t>试</w:t>
      </w:r>
      <w:r>
        <w:rPr>
          <w:rFonts w:ascii="仿宋" w:eastAsia="仿宋" w:hAnsi="仿宋"/>
          <w:sz w:val="30"/>
          <w:szCs w:val="30"/>
        </w:rPr>
        <w:t>前28天内有外省旅居史的考生无法提供核酸检测阴性报告等相关证明材料，或提供材料不全或不符合要求的。</w:t>
      </w:r>
    </w:p>
    <w:p w:rsidR="00F54BE0" w:rsidRDefault="00F54BE0" w:rsidP="00F54BE0">
      <w:pPr>
        <w:spacing w:line="500" w:lineRule="exact"/>
        <w:ind w:firstLineChars="200" w:firstLine="600"/>
        <w:rPr>
          <w:rFonts w:ascii="仿宋" w:eastAsia="仿宋" w:hAnsi="仿宋"/>
          <w:sz w:val="30"/>
          <w:szCs w:val="30"/>
        </w:rPr>
      </w:pPr>
      <w:r>
        <w:rPr>
          <w:rFonts w:ascii="仿宋" w:eastAsia="仿宋" w:hAnsi="仿宋"/>
          <w:sz w:val="30"/>
          <w:szCs w:val="30"/>
        </w:rPr>
        <w:lastRenderedPageBreak/>
        <w:t>（7）“通信大数据行程卡”带*号的人员无法提供核酸检测阴性报告等相关证明材料，或提供材料不全或不符合要求的。</w:t>
      </w:r>
    </w:p>
    <w:p w:rsidR="00F54BE0" w:rsidRDefault="00F54BE0" w:rsidP="00F54BE0">
      <w:pPr>
        <w:spacing w:line="500" w:lineRule="exact"/>
        <w:ind w:firstLineChars="200" w:firstLine="600"/>
        <w:rPr>
          <w:rFonts w:ascii="仿宋" w:eastAsia="仿宋" w:hAnsi="仿宋"/>
          <w:sz w:val="30"/>
          <w:szCs w:val="30"/>
        </w:rPr>
      </w:pPr>
      <w:r>
        <w:rPr>
          <w:rFonts w:ascii="仿宋" w:eastAsia="仿宋" w:hAnsi="仿宋"/>
          <w:sz w:val="30"/>
          <w:szCs w:val="30"/>
        </w:rPr>
        <w:t>（8）不能出示浙江“健康码”及“通信大数据行程卡”、不配合入口检测、不服从防疫管理以及经现场防疫人员判断须转送至定点医疗机构排查等情形的。</w:t>
      </w:r>
    </w:p>
    <w:p w:rsidR="00F54BE0" w:rsidRDefault="00F54BE0" w:rsidP="00F54BE0">
      <w:pPr>
        <w:spacing w:line="500" w:lineRule="exact"/>
        <w:ind w:firstLineChars="200" w:firstLine="600"/>
        <w:rPr>
          <w:rFonts w:ascii="仿宋" w:eastAsia="仿宋" w:hAnsi="仿宋"/>
          <w:sz w:val="30"/>
          <w:szCs w:val="30"/>
        </w:rPr>
      </w:pPr>
      <w:r>
        <w:rPr>
          <w:rFonts w:ascii="仿宋" w:eastAsia="仿宋" w:hAnsi="仿宋"/>
          <w:sz w:val="30"/>
          <w:szCs w:val="30"/>
        </w:rPr>
        <w:t>4.报考人员应当如实申报考前14天个人健康状态并填写《考生健康申报表》，并于考前14天完成浙江“健康码”的申领，承诺已知悉告知事项、证明义务和防疫要求，自愿承担因不实承诺需承担的相关责任并接受处理。凡隐瞒或谎报旅居史、接触史、健康状况等疫情防控重点信息的，不配合工作人员进行健康检疫、询问、查询、送诊等造成严重后果的，取消其应聘资格，</w:t>
      </w:r>
      <w:r w:rsidRPr="00E34B89">
        <w:rPr>
          <w:rFonts w:ascii="仿宋" w:eastAsia="仿宋" w:hAnsi="仿宋"/>
          <w:color w:val="FF0000"/>
          <w:sz w:val="30"/>
          <w:szCs w:val="30"/>
        </w:rPr>
        <w:t>并记入公开招聘应聘人员诚信档案库，长期记录；</w:t>
      </w:r>
      <w:r>
        <w:rPr>
          <w:rFonts w:ascii="仿宋" w:eastAsia="仿宋" w:hAnsi="仿宋"/>
          <w:sz w:val="30"/>
          <w:szCs w:val="30"/>
        </w:rPr>
        <w:t>涉嫌违法犯罪的，移交有关机关依法追究法律责任。</w:t>
      </w:r>
    </w:p>
    <w:p w:rsidR="00F54BE0" w:rsidRDefault="00F54BE0" w:rsidP="00F54BE0">
      <w:pPr>
        <w:spacing w:line="500" w:lineRule="exact"/>
        <w:ind w:firstLineChars="200" w:firstLine="600"/>
        <w:rPr>
          <w:rFonts w:ascii="仿宋" w:eastAsia="仿宋" w:hAnsi="仿宋"/>
          <w:sz w:val="30"/>
          <w:szCs w:val="30"/>
        </w:rPr>
      </w:pPr>
      <w:r>
        <w:rPr>
          <w:rFonts w:ascii="仿宋" w:eastAsia="仿宋" w:hAnsi="仿宋"/>
          <w:sz w:val="30"/>
          <w:szCs w:val="30"/>
        </w:rPr>
        <w:t>5.参加考试的考生应自备一次性医用外科口罩。在考点门口入场时，应提前戴好口罩，并主动出示“健康码”、“行程卡”和“身份证”，上交《考生健康申报表》和48小时内浙江省范围内有资质的检测服务机构出具的核酸检测阴性证明。建议报考人员照“应接尽接”原则完成疫苗接种。报考人员进入考点后需配合考点进行防疫检查，应在考点指定的范围内候考，不得闯入禁行区域，以免违反防疫规定、干扰考点正常秩序。</w:t>
      </w:r>
    </w:p>
    <w:p w:rsidR="00F54BE0" w:rsidRDefault="00F54BE0" w:rsidP="00F54BE0">
      <w:pPr>
        <w:spacing w:line="500" w:lineRule="exact"/>
        <w:ind w:firstLineChars="200" w:firstLine="600"/>
        <w:rPr>
          <w:rFonts w:ascii="仿宋" w:eastAsia="仿宋" w:hAnsi="仿宋"/>
          <w:sz w:val="30"/>
          <w:szCs w:val="30"/>
        </w:rPr>
      </w:pPr>
      <w:r>
        <w:rPr>
          <w:rFonts w:ascii="仿宋" w:eastAsia="仿宋" w:hAnsi="仿宋"/>
          <w:sz w:val="30"/>
          <w:szCs w:val="30"/>
        </w:rPr>
        <w:t>6.除核对个人身份外，考生需全程佩戴口罩。</w:t>
      </w:r>
    </w:p>
    <w:p w:rsidR="008F49D8" w:rsidRPr="00F54BE0" w:rsidRDefault="008F49D8"/>
    <w:sectPr w:rsidR="008F49D8" w:rsidRPr="00F54BE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49D8" w:rsidRDefault="008F49D8" w:rsidP="00F54BE0">
      <w:r>
        <w:separator/>
      </w:r>
    </w:p>
  </w:endnote>
  <w:endnote w:type="continuationSeparator" w:id="1">
    <w:p w:rsidR="008F49D8" w:rsidRDefault="008F49D8" w:rsidP="00F54B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49D8" w:rsidRDefault="008F49D8" w:rsidP="00F54BE0">
      <w:r>
        <w:separator/>
      </w:r>
    </w:p>
  </w:footnote>
  <w:footnote w:type="continuationSeparator" w:id="1">
    <w:p w:rsidR="008F49D8" w:rsidRDefault="008F49D8" w:rsidP="00F54B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4BE0"/>
    <w:rsid w:val="008F49D8"/>
    <w:rsid w:val="00F54B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B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54B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54BE0"/>
    <w:rPr>
      <w:sz w:val="18"/>
      <w:szCs w:val="18"/>
    </w:rPr>
  </w:style>
  <w:style w:type="paragraph" w:styleId="a4">
    <w:name w:val="footer"/>
    <w:basedOn w:val="a"/>
    <w:link w:val="Char0"/>
    <w:uiPriority w:val="99"/>
    <w:semiHidden/>
    <w:unhideWhenUsed/>
    <w:rsid w:val="00F54BE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54BE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172</Words>
  <Characters>986</Characters>
  <Application>Microsoft Office Word</Application>
  <DocSecurity>0</DocSecurity>
  <Lines>8</Lines>
  <Paragraphs>2</Paragraphs>
  <ScaleCrop>false</ScaleCrop>
  <Company>MicroSoft</Company>
  <LinksUpToDate>false</LinksUpToDate>
  <CharactersWithSpaces>1156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2022-05-09T08:50:00Z</dcterms:created>
  <dcterms:modified xsi:type="dcterms:W3CDTF">2022-05-09T08:50:00Z</dcterms:modified>
</cp:coreProperties>
</file>