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color w:val="000000" w:themeColor="text1"/>
          <w:sz w:val="42"/>
          <w:szCs w:val="4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2"/>
          <w:szCs w:val="42"/>
          <w:lang w:val="en-US"/>
          <w14:textFill>
            <w14:solidFill>
              <w14:schemeClr w14:val="tx1"/>
            </w14:solidFill>
          </w14:textFill>
        </w:rPr>
        <w:t>健康申报表</w:t>
      </w:r>
    </w:p>
    <w:p>
      <w:pPr>
        <w:pStyle w:val="2"/>
        <w:spacing w:line="280" w:lineRule="exact"/>
        <w:ind w:left="170"/>
        <w:rPr>
          <w:rFonts w:ascii="Times New Roman" w:eastAsia="宋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551"/>
        <w:gridCol w:w="851"/>
        <w:gridCol w:w="1275"/>
        <w:gridCol w:w="993"/>
        <w:gridCol w:w="283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6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5"/>
              <w:ind w:right="126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健康码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是否持有健康绿码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60" w:type="dxa"/>
            <w:vAlign w:val="center"/>
          </w:tcPr>
          <w:p>
            <w:pPr>
              <w:pStyle w:val="5"/>
              <w:ind w:right="122"/>
              <w:jc w:val="center"/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行程卡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/>
              <w:rPr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7天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内到达或途径中高风险所在地级市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560" w:type="dxa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旅居史</w:t>
            </w:r>
            <w:r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接触史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 w:right="18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eastAsia="zh-CN"/>
              </w:rPr>
              <w:t>７天内有境内风险地区或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eastAsia="zh-CN"/>
              </w:rPr>
              <w:t>天内境外旅居史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或被判定为新冠病毒感染者( 确诊病例及无症状感染者)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密切接触者以及次密切接触者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正在集中隔离医学观察、居家健康观察和日常健康监测的；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重点人群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已治愈出院的确诊病例和已解除集中隔离医学观察的无症状感染者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尚在随访及医学观察期内的；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left="-248"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是□否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60" w:type="dxa"/>
            <w:vAlign w:val="center"/>
          </w:tcPr>
          <w:p>
            <w:pPr>
              <w:pStyle w:val="5"/>
              <w:ind w:right="1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pStyle w:val="5"/>
              <w:ind w:right="12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pStyle w:val="5"/>
              <w:ind w:left="107" w:right="187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eastAsia="宋体"/>
                <w:color w:val="000000" w:themeColor="text1"/>
                <w:spacing w:val="-1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pacing w:val="-12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天内</w:t>
            </w:r>
            <w:r>
              <w:rPr>
                <w:rFonts w:hint="eastAsia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是否出现发热、咳嗽等异常症状</w:t>
            </w:r>
          </w:p>
        </w:tc>
        <w:tc>
          <w:tcPr>
            <w:tcW w:w="2046" w:type="dxa"/>
            <w:vAlign w:val="center"/>
          </w:tcPr>
          <w:p>
            <w:pPr>
              <w:pStyle w:val="5"/>
              <w:ind w:right="177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是□否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560" w:type="dxa"/>
            <w:vAlign w:val="center"/>
          </w:tcPr>
          <w:p>
            <w:pPr>
              <w:pStyle w:val="5"/>
              <w:ind w:left="150" w:right="139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其他需申报的</w:t>
            </w:r>
            <w:r>
              <w:rPr>
                <w:rFonts w:hint="eastAsia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特殊情况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pStyle w:val="5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560" w:lineRule="exact"/>
        <w:rPr>
          <w:rFonts w:ascii="方正小标宋简体"/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本人承诺以上填写的所有信息均真实准确，无瞒报、谎报情况。</w:t>
      </w:r>
    </w:p>
    <w:p>
      <w:pPr>
        <w:spacing w:line="560" w:lineRule="exact"/>
        <w:ind w:left="366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申报人（承诺人）签名：</w:t>
      </w:r>
    </w:p>
    <w:p>
      <w:pPr>
        <w:tabs>
          <w:tab w:val="left" w:pos="5907"/>
          <w:tab w:val="left" w:pos="6747"/>
        </w:tabs>
        <w:spacing w:line="560" w:lineRule="exact"/>
        <w:ind w:left="5067"/>
        <w:rPr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31" w:right="1785" w:bottom="400" w:left="169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61400"/>
    <w:rsid w:val="128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2022-08-19T11:57:00Z</dcterms:created>
  <dc:creator>admin</dc:creator>
  <cp:lastModifiedBy>admin</cp:lastModifiedBy>
  <dcterms:modified xsi:type="dcterms:W3CDTF">2022-08-19T11:57:48Z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